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1B38" w14:textId="77777777" w:rsidR="009913F4" w:rsidRPr="001742A3" w:rsidRDefault="009913F4" w:rsidP="009913F4">
      <w:pPr>
        <w:spacing w:line="360" w:lineRule="auto"/>
        <w:rPr>
          <w:rFonts w:asciiTheme="minorHAnsi" w:hAnsiTheme="minorHAnsi"/>
          <w:b/>
          <w:sz w:val="22"/>
          <w:szCs w:val="22"/>
          <w:lang w:eastAsia="en-US"/>
        </w:rPr>
      </w:pPr>
      <w:bookmarkStart w:id="0" w:name="_GoBack"/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E59C8D" wp14:editId="13B39E99">
            <wp:simplePos x="0" y="0"/>
            <wp:positionH relativeFrom="margin">
              <wp:posOffset>4485944</wp:posOffset>
            </wp:positionH>
            <wp:positionV relativeFrom="margin">
              <wp:posOffset>113030</wp:posOffset>
            </wp:positionV>
            <wp:extent cx="1215390" cy="1219200"/>
            <wp:effectExtent l="0" t="0" r="381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mma-accadem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2A3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6CD81119" wp14:editId="3814CACB">
            <wp:extent cx="895985" cy="1279444"/>
            <wp:effectExtent l="0" t="0" r="0" b="0"/>
            <wp:docPr id="1" name="Picture 1" descr="Macintosh HD:Users:annacavallarin:Desktop:logo regione 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cavallarin:Desktop:logo regione ligur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64" cy="127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A3">
        <w:rPr>
          <w:rFonts w:asciiTheme="minorHAnsi" w:hAnsiTheme="minorHAnsi"/>
          <w:b/>
          <w:sz w:val="22"/>
          <w:szCs w:val="22"/>
          <w:lang w:eastAsia="en-US"/>
        </w:rPr>
        <w:t xml:space="preserve">             </w:t>
      </w:r>
      <w:r w:rsidRPr="001742A3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10B49801" wp14:editId="7B38120F">
            <wp:extent cx="2350374" cy="990844"/>
            <wp:effectExtent l="0" t="0" r="0" b="0"/>
            <wp:docPr id="4" name="Picture 4" descr="MSC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52" cy="9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A3">
        <w:rPr>
          <w:rFonts w:asciiTheme="minorHAnsi" w:hAnsiTheme="minorHAnsi"/>
          <w:b/>
          <w:sz w:val="22"/>
          <w:szCs w:val="22"/>
          <w:lang w:eastAsia="en-US"/>
        </w:rPr>
        <w:t xml:space="preserve">  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        </w:t>
      </w:r>
      <w:r w:rsidRPr="001742A3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</w:p>
    <w:bookmarkEnd w:id="0"/>
    <w:p w14:paraId="0BAAE03B" w14:textId="77777777" w:rsidR="009913F4" w:rsidRPr="001742A3" w:rsidRDefault="009913F4" w:rsidP="009913F4">
      <w:pPr>
        <w:ind w:left="567"/>
        <w:jc w:val="center"/>
        <w:rPr>
          <w:rFonts w:asciiTheme="minorHAnsi" w:eastAsia="Batang" w:hAnsiTheme="minorHAnsi" w:cs="Calibri"/>
          <w:b/>
          <w:sz w:val="28"/>
          <w:szCs w:val="22"/>
          <w:lang w:eastAsia="ko-KR"/>
        </w:rPr>
      </w:pPr>
    </w:p>
    <w:p w14:paraId="3568E358" w14:textId="77777777" w:rsidR="009913F4" w:rsidRPr="001742A3" w:rsidRDefault="009913F4" w:rsidP="009913F4">
      <w:pPr>
        <w:ind w:left="567"/>
        <w:jc w:val="center"/>
        <w:rPr>
          <w:rFonts w:asciiTheme="minorHAnsi" w:eastAsia="Batang" w:hAnsiTheme="minorHAnsi" w:cs="Calibri"/>
          <w:b/>
          <w:sz w:val="28"/>
          <w:szCs w:val="22"/>
          <w:lang w:eastAsia="ko-KR"/>
        </w:rPr>
      </w:pPr>
    </w:p>
    <w:p w14:paraId="13E68260" w14:textId="77777777" w:rsidR="009913F4" w:rsidRDefault="009913F4" w:rsidP="009913F4">
      <w:pPr>
        <w:shd w:val="clear" w:color="auto" w:fill="FFFFFF"/>
        <w:jc w:val="both"/>
        <w:rPr>
          <w:rFonts w:asciiTheme="minorHAnsi" w:eastAsia="Batang" w:hAnsiTheme="minorHAnsi" w:cs="Calibri"/>
          <w:b/>
          <w:sz w:val="22"/>
          <w:szCs w:val="22"/>
          <w:lang w:eastAsia="ko-KR"/>
        </w:rPr>
      </w:pPr>
    </w:p>
    <w:p w14:paraId="0D245826" w14:textId="77777777" w:rsidR="009913F4" w:rsidRPr="00197326" w:rsidRDefault="009913F4" w:rsidP="009913F4">
      <w:pPr>
        <w:spacing w:line="360" w:lineRule="auto"/>
        <w:jc w:val="center"/>
        <w:rPr>
          <w:rFonts w:asciiTheme="minorHAnsi" w:eastAsia="Batang" w:hAnsiTheme="minorHAnsi" w:cs="Calibri"/>
          <w:b/>
          <w:sz w:val="28"/>
          <w:szCs w:val="28"/>
          <w:lang w:eastAsia="ko-KR"/>
        </w:rPr>
      </w:pPr>
      <w:r w:rsidRPr="00197326">
        <w:rPr>
          <w:rFonts w:asciiTheme="minorHAnsi" w:eastAsia="Batang" w:hAnsiTheme="minorHAnsi" w:cs="Calibri"/>
          <w:b/>
          <w:sz w:val="28"/>
          <w:szCs w:val="28"/>
          <w:lang w:eastAsia="ko-KR"/>
        </w:rPr>
        <w:t>DA ACCADEMIA MARINA MERCANTILE, REGIONE LIGURIA E MSC CROCIERE</w:t>
      </w:r>
    </w:p>
    <w:p w14:paraId="465650EB" w14:textId="5D00B343" w:rsidR="009913F4" w:rsidRPr="00197326" w:rsidRDefault="009913F4" w:rsidP="009913F4">
      <w:pPr>
        <w:spacing w:line="360" w:lineRule="auto"/>
        <w:jc w:val="center"/>
        <w:rPr>
          <w:rFonts w:asciiTheme="minorHAnsi" w:eastAsia="Batang" w:hAnsiTheme="minorHAnsi" w:cs="Calibri"/>
          <w:b/>
          <w:sz w:val="28"/>
          <w:szCs w:val="28"/>
          <w:lang w:eastAsia="ko-KR"/>
        </w:rPr>
      </w:pPr>
      <w:r w:rsidRPr="00197326">
        <w:rPr>
          <w:rFonts w:asciiTheme="minorHAnsi" w:eastAsia="Batang" w:hAnsiTheme="minorHAnsi" w:cs="Calibri"/>
          <w:b/>
          <w:sz w:val="28"/>
          <w:szCs w:val="28"/>
          <w:lang w:eastAsia="ko-KR"/>
        </w:rPr>
        <w:t>CORSO DI FORMAZIONE GRATUITO PER «ENTERTAINMENT TECHNICIAN»</w:t>
      </w:r>
    </w:p>
    <w:p w14:paraId="786B1A2A" w14:textId="77777777" w:rsidR="009913F4" w:rsidRDefault="009913F4" w:rsidP="009913F4">
      <w:pPr>
        <w:spacing w:line="360" w:lineRule="auto"/>
        <w:jc w:val="center"/>
        <w:rPr>
          <w:rFonts w:asciiTheme="minorHAnsi" w:eastAsia="Batang" w:hAnsiTheme="minorHAnsi" w:cs="Calibri"/>
          <w:b/>
          <w:sz w:val="30"/>
          <w:szCs w:val="30"/>
          <w:lang w:eastAsia="ko-KR"/>
        </w:rPr>
      </w:pPr>
      <w:r w:rsidRPr="002B4E83">
        <w:rPr>
          <w:rFonts w:asciiTheme="minorHAnsi" w:eastAsia="Batang" w:hAnsiTheme="minorHAnsi" w:cs="Calibri"/>
          <w:b/>
          <w:sz w:val="26"/>
          <w:szCs w:val="26"/>
          <w:lang w:eastAsia="ko-KR"/>
        </w:rPr>
        <w:t xml:space="preserve">Iniziativa riservata a 22 persone maggiorenni e </w:t>
      </w:r>
      <w:r>
        <w:rPr>
          <w:rFonts w:asciiTheme="minorHAnsi" w:eastAsia="Batang" w:hAnsiTheme="minorHAnsi" w:cs="Calibri"/>
          <w:b/>
          <w:sz w:val="26"/>
          <w:szCs w:val="26"/>
          <w:lang w:eastAsia="ko-KR"/>
        </w:rPr>
        <w:t>con diploma di scuola superiore</w:t>
      </w:r>
    </w:p>
    <w:p w14:paraId="3FD7B272" w14:textId="7EE9E7F4" w:rsidR="009913F4" w:rsidRDefault="009913F4" w:rsidP="009913F4">
      <w:pPr>
        <w:spacing w:line="360" w:lineRule="auto"/>
        <w:jc w:val="center"/>
        <w:rPr>
          <w:rFonts w:asciiTheme="minorHAnsi" w:eastAsia="Batang" w:hAnsiTheme="minorHAnsi" w:cs="Calibri"/>
          <w:b/>
          <w:sz w:val="26"/>
          <w:szCs w:val="26"/>
          <w:lang w:eastAsia="ko-KR"/>
        </w:rPr>
      </w:pPr>
      <w:r w:rsidRPr="002B4E83">
        <w:rPr>
          <w:rFonts w:asciiTheme="minorHAnsi" w:eastAsia="Batang" w:hAnsiTheme="minorHAnsi" w:cs="Calibri"/>
          <w:b/>
          <w:sz w:val="26"/>
          <w:szCs w:val="26"/>
          <w:lang w:eastAsia="ko-KR"/>
        </w:rPr>
        <w:t xml:space="preserve">MSC Crociere garantirà il 70% delle assunzioni </w:t>
      </w:r>
    </w:p>
    <w:p w14:paraId="6E747AF1" w14:textId="77777777" w:rsidR="009913F4" w:rsidRPr="00197326" w:rsidRDefault="009913F4" w:rsidP="009913F4">
      <w:pPr>
        <w:spacing w:line="360" w:lineRule="auto"/>
        <w:jc w:val="center"/>
        <w:rPr>
          <w:rFonts w:asciiTheme="minorHAnsi" w:eastAsia="Batang" w:hAnsiTheme="minorHAnsi" w:cs="Calibri"/>
          <w:b/>
          <w:sz w:val="20"/>
          <w:szCs w:val="20"/>
          <w:lang w:eastAsia="ko-KR"/>
        </w:rPr>
      </w:pPr>
    </w:p>
    <w:p w14:paraId="535F96E6" w14:textId="4E9CC08F" w:rsidR="00767B32" w:rsidRDefault="00951D86" w:rsidP="00246268">
      <w:pPr>
        <w:rPr>
          <w:rFonts w:asciiTheme="minorHAnsi" w:eastAsia="Batang" w:hAnsiTheme="minorHAnsi" w:cs="Calibri"/>
          <w:lang w:eastAsia="ko-KR"/>
        </w:rPr>
      </w:pPr>
      <w:r w:rsidRPr="009913F4">
        <w:rPr>
          <w:rFonts w:asciiTheme="minorHAnsi" w:eastAsia="Batang" w:hAnsiTheme="minorHAnsi" w:cs="Calibri"/>
          <w:lang w:eastAsia="ko-KR"/>
        </w:rPr>
        <w:t xml:space="preserve">La Fondazione </w:t>
      </w:r>
      <w:r w:rsidR="00246268" w:rsidRPr="009913F4">
        <w:rPr>
          <w:rFonts w:asciiTheme="minorHAnsi" w:eastAsia="Batang" w:hAnsiTheme="minorHAnsi" w:cs="Calibri"/>
          <w:lang w:eastAsia="ko-KR"/>
        </w:rPr>
        <w:t xml:space="preserve">Accademia Italiana della Marina mercantile, in collaborazione </w:t>
      </w:r>
      <w:r w:rsidRPr="009913F4">
        <w:rPr>
          <w:rFonts w:asciiTheme="minorHAnsi" w:eastAsia="Batang" w:hAnsiTheme="minorHAnsi" w:cs="Calibri"/>
          <w:lang w:eastAsia="ko-KR"/>
        </w:rPr>
        <w:t xml:space="preserve">con </w:t>
      </w:r>
      <w:r w:rsidR="00246268" w:rsidRPr="009913F4">
        <w:rPr>
          <w:rFonts w:asciiTheme="minorHAnsi" w:eastAsia="Batang" w:hAnsiTheme="minorHAnsi" w:cs="Calibri"/>
          <w:lang w:eastAsia="ko-KR"/>
        </w:rPr>
        <w:t xml:space="preserve">MSC </w:t>
      </w:r>
      <w:r w:rsidRPr="009913F4">
        <w:rPr>
          <w:rFonts w:asciiTheme="minorHAnsi" w:eastAsia="Batang" w:hAnsiTheme="minorHAnsi" w:cs="Calibri"/>
          <w:lang w:eastAsia="ko-KR"/>
        </w:rPr>
        <w:t>Crociere -compagnia leader in Europa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 – e con il finanziamento della Regione Liguria attraverso il FSE</w:t>
      </w:r>
      <w:r w:rsidR="00246268" w:rsidRPr="009913F4">
        <w:rPr>
          <w:rFonts w:asciiTheme="minorHAnsi" w:eastAsia="Batang" w:hAnsiTheme="minorHAnsi" w:cs="Calibri"/>
          <w:lang w:eastAsia="ko-KR"/>
        </w:rPr>
        <w:t xml:space="preserve">, </w:t>
      </w:r>
      <w:bookmarkStart w:id="1" w:name="_Hlk514947834"/>
      <w:r w:rsidR="005D7FF1" w:rsidRPr="009913F4">
        <w:rPr>
          <w:rFonts w:asciiTheme="minorHAnsi" w:eastAsia="Batang" w:hAnsiTheme="minorHAnsi" w:cs="Calibri"/>
          <w:lang w:eastAsia="ko-KR"/>
        </w:rPr>
        <w:t xml:space="preserve">organizza il corso </w:t>
      </w:r>
      <w:r w:rsidRPr="009913F4">
        <w:rPr>
          <w:rFonts w:asciiTheme="minorHAnsi" w:eastAsia="Batang" w:hAnsiTheme="minorHAnsi" w:cs="Calibri"/>
          <w:lang w:eastAsia="ko-KR"/>
        </w:rPr>
        <w:t xml:space="preserve">gratuito </w:t>
      </w:r>
      <w:r w:rsidR="005D7FF1" w:rsidRPr="009913F4">
        <w:rPr>
          <w:rFonts w:asciiTheme="minorHAnsi" w:eastAsia="Batang" w:hAnsiTheme="minorHAnsi" w:cs="Calibri"/>
          <w:lang w:eastAsia="ko-KR"/>
        </w:rPr>
        <w:t>di formazione professionale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per </w:t>
      </w:r>
      <w:r w:rsidR="00767B32" w:rsidRPr="00197326">
        <w:rPr>
          <w:rFonts w:asciiTheme="minorHAnsi" w:eastAsia="Batang" w:hAnsiTheme="minorHAnsi" w:cs="Calibri"/>
          <w:b/>
          <w:lang w:eastAsia="ko-KR"/>
        </w:rPr>
        <w:t>"</w:t>
      </w:r>
      <w:r w:rsidR="00767B32" w:rsidRPr="00197326">
        <w:rPr>
          <w:rFonts w:asciiTheme="minorHAnsi" w:eastAsia="Batang" w:hAnsiTheme="minorHAnsi" w:cs="Calibri"/>
          <w:b/>
          <w:i/>
          <w:lang w:eastAsia="ko-KR"/>
        </w:rPr>
        <w:t>Entertainment technician"</w:t>
      </w:r>
      <w:r w:rsidR="00767B32" w:rsidRPr="00197326">
        <w:rPr>
          <w:rFonts w:asciiTheme="minorHAnsi" w:eastAsia="Batang" w:hAnsiTheme="minorHAnsi" w:cs="Calibri"/>
          <w:b/>
          <w:lang w:eastAsia="ko-KR"/>
        </w:rPr>
        <w:t>.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Si tratta d</w:t>
      </w:r>
      <w:r w:rsidR="00121C6E" w:rsidRPr="009913F4">
        <w:rPr>
          <w:rFonts w:asciiTheme="minorHAnsi" w:eastAsia="Batang" w:hAnsiTheme="minorHAnsi" w:cs="Calibri"/>
          <w:lang w:eastAsia="ko-KR"/>
        </w:rPr>
        <w:t>i una figura lavorativa impiegat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a a bordo delle navi da crociera </w:t>
      </w:r>
      <w:r w:rsidR="00121C6E" w:rsidRPr="009913F4">
        <w:rPr>
          <w:rFonts w:asciiTheme="minorHAnsi" w:eastAsia="Batang" w:hAnsiTheme="minorHAnsi" w:cs="Calibri"/>
          <w:lang w:eastAsia="ko-KR"/>
        </w:rPr>
        <w:t>che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 </w:t>
      </w:r>
      <w:r w:rsidR="009913F4" w:rsidRPr="009913F4">
        <w:rPr>
          <w:rFonts w:asciiTheme="minorHAnsi" w:eastAsia="Batang" w:hAnsiTheme="minorHAnsi" w:cs="Calibri"/>
          <w:lang w:eastAsia="ko-KR"/>
        </w:rPr>
        <w:t>si occupa delle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mansioni legate ai servizi e </w:t>
      </w:r>
      <w:r w:rsidR="009913F4" w:rsidRPr="009913F4">
        <w:rPr>
          <w:rFonts w:asciiTheme="minorHAnsi" w:eastAsia="Batang" w:hAnsiTheme="minorHAnsi" w:cs="Calibri"/>
          <w:lang w:eastAsia="ko-KR"/>
        </w:rPr>
        <w:t xml:space="preserve">alle </w:t>
      </w:r>
      <w:r w:rsidR="00767B32" w:rsidRPr="009913F4">
        <w:rPr>
          <w:rFonts w:asciiTheme="minorHAnsi" w:eastAsia="Batang" w:hAnsiTheme="minorHAnsi" w:cs="Calibri"/>
          <w:lang w:eastAsia="ko-KR"/>
        </w:rPr>
        <w:t>attrezzature tecniche riguard</w:t>
      </w:r>
      <w:r w:rsidR="00121C6E" w:rsidRPr="009913F4">
        <w:rPr>
          <w:rFonts w:asciiTheme="minorHAnsi" w:eastAsia="Batang" w:hAnsiTheme="minorHAnsi" w:cs="Calibri"/>
          <w:lang w:eastAsia="ko-KR"/>
        </w:rPr>
        <w:t>an</w:t>
      </w:r>
      <w:r w:rsidR="00650EFD" w:rsidRPr="009913F4">
        <w:rPr>
          <w:rFonts w:asciiTheme="minorHAnsi" w:eastAsia="Batang" w:hAnsiTheme="minorHAnsi" w:cs="Calibri"/>
          <w:lang w:eastAsia="ko-KR"/>
        </w:rPr>
        <w:t>ti l'i</w:t>
      </w:r>
      <w:r w:rsidR="003B0953" w:rsidRPr="009913F4">
        <w:rPr>
          <w:rFonts w:asciiTheme="minorHAnsi" w:eastAsia="Batang" w:hAnsiTheme="minorHAnsi" w:cs="Calibri"/>
          <w:lang w:eastAsia="ko-KR"/>
        </w:rPr>
        <w:t>ntrattenimento di bordo</w:t>
      </w:r>
      <w:r w:rsidR="009913F4" w:rsidRPr="009913F4">
        <w:rPr>
          <w:rFonts w:asciiTheme="minorHAnsi" w:eastAsia="Batang" w:hAnsiTheme="minorHAnsi" w:cs="Calibri"/>
          <w:lang w:eastAsia="ko-KR"/>
        </w:rPr>
        <w:t xml:space="preserve">. </w:t>
      </w:r>
      <w:r w:rsidR="003B0953" w:rsidRPr="009913F4">
        <w:rPr>
          <w:rFonts w:asciiTheme="minorHAnsi" w:eastAsia="Batang" w:hAnsiTheme="minorHAnsi" w:cs="Calibri"/>
          <w:lang w:eastAsia="ko-KR"/>
        </w:rPr>
        <w:t>L</w:t>
      </w:r>
      <w:r w:rsidR="00121C6E" w:rsidRPr="009913F4">
        <w:rPr>
          <w:rFonts w:asciiTheme="minorHAnsi" w:eastAsia="Batang" w:hAnsiTheme="minorHAnsi" w:cs="Calibri"/>
          <w:lang w:eastAsia="ko-KR"/>
        </w:rPr>
        <w:t>'</w:t>
      </w:r>
      <w:r w:rsidR="00121C6E" w:rsidRPr="00197326">
        <w:rPr>
          <w:rFonts w:asciiTheme="minorHAnsi" w:eastAsia="Batang" w:hAnsiTheme="minorHAnsi" w:cs="Calibri"/>
          <w:b/>
          <w:i/>
          <w:lang w:eastAsia="ko-KR"/>
        </w:rPr>
        <w:t>"Entertainment technician"</w:t>
      </w:r>
      <w:r w:rsidR="00121C6E" w:rsidRPr="009913F4">
        <w:rPr>
          <w:rFonts w:asciiTheme="minorHAnsi" w:eastAsia="Batang" w:hAnsiTheme="minorHAnsi" w:cs="Calibri"/>
          <w:lang w:eastAsia="ko-KR"/>
        </w:rPr>
        <w:t xml:space="preserve"> </w:t>
      </w:r>
      <w:r w:rsidR="003B0953" w:rsidRPr="009913F4">
        <w:rPr>
          <w:rFonts w:asciiTheme="minorHAnsi" w:eastAsia="Batang" w:hAnsiTheme="minorHAnsi" w:cs="Calibri"/>
          <w:lang w:eastAsia="ko-KR"/>
        </w:rPr>
        <w:t xml:space="preserve">è un professionista che </w:t>
      </w:r>
      <w:r w:rsidR="00121C6E" w:rsidRPr="009913F4">
        <w:rPr>
          <w:rFonts w:asciiTheme="minorHAnsi" w:eastAsia="Batang" w:hAnsiTheme="minorHAnsi" w:cs="Calibri"/>
          <w:lang w:eastAsia="ko-KR"/>
        </w:rPr>
        <w:t>affianca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animatori e direttori </w:t>
      </w:r>
      <w:r w:rsidR="009913F4" w:rsidRPr="009913F4">
        <w:rPr>
          <w:rFonts w:asciiTheme="minorHAnsi" w:eastAsia="Batang" w:hAnsiTheme="minorHAnsi" w:cs="Calibri"/>
          <w:lang w:eastAsia="ko-KR"/>
        </w:rPr>
        <w:t>di crociera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nella realizzazione dei programmi di svago ri</w:t>
      </w:r>
      <w:r w:rsidR="00121C6E" w:rsidRPr="009913F4">
        <w:rPr>
          <w:rFonts w:asciiTheme="minorHAnsi" w:eastAsia="Batang" w:hAnsiTheme="minorHAnsi" w:cs="Calibri"/>
          <w:lang w:eastAsia="ko-KR"/>
        </w:rPr>
        <w:t>volti agli ospiti</w:t>
      </w:r>
      <w:r w:rsidR="009913F4" w:rsidRPr="009913F4">
        <w:rPr>
          <w:rFonts w:asciiTheme="minorHAnsi" w:eastAsia="Batang" w:hAnsiTheme="minorHAnsi" w:cs="Calibri"/>
          <w:lang w:eastAsia="ko-KR"/>
        </w:rPr>
        <w:t>.</w:t>
      </w:r>
    </w:p>
    <w:p w14:paraId="6E93FE7F" w14:textId="77777777" w:rsidR="00197326" w:rsidRPr="009913F4" w:rsidRDefault="00197326" w:rsidP="00246268">
      <w:pPr>
        <w:rPr>
          <w:rFonts w:asciiTheme="minorHAnsi" w:eastAsia="Batang" w:hAnsiTheme="minorHAnsi" w:cs="Calibri"/>
          <w:lang w:eastAsia="ko-KR"/>
        </w:rPr>
      </w:pPr>
    </w:p>
    <w:bookmarkEnd w:id="1"/>
    <w:p w14:paraId="20EF2297" w14:textId="7CFA3428" w:rsidR="00121C6E" w:rsidRDefault="00121C6E" w:rsidP="00246268">
      <w:pPr>
        <w:rPr>
          <w:rFonts w:asciiTheme="minorHAnsi" w:eastAsia="Batang" w:hAnsiTheme="minorHAnsi" w:cs="Calibri"/>
          <w:lang w:eastAsia="ko-KR"/>
        </w:rPr>
      </w:pPr>
      <w:r w:rsidRPr="009913F4">
        <w:rPr>
          <w:rFonts w:asciiTheme="minorHAnsi" w:eastAsia="Batang" w:hAnsiTheme="minorHAnsi" w:cs="Calibri"/>
          <w:lang w:eastAsia="ko-KR"/>
        </w:rPr>
        <w:t xml:space="preserve">Il corso di formazione in oggetto, inserito nell’ambito del progetto cofinanziato dall'Unione Europea - Fondo Sociale Europeo 2014-2020, offre concrete opportunità di lavoro e di inserimento professionale a bordo delle navi MSC Crociere. </w:t>
      </w:r>
      <w:r w:rsidR="003B0953" w:rsidRPr="009913F4">
        <w:rPr>
          <w:rFonts w:asciiTheme="minorHAnsi" w:eastAsia="Batang" w:hAnsiTheme="minorHAnsi" w:cs="Calibri"/>
          <w:lang w:eastAsia="ko-KR"/>
        </w:rPr>
        <w:t>La compagnia infatti</w:t>
      </w:r>
      <w:r w:rsidRPr="009913F4">
        <w:rPr>
          <w:rFonts w:asciiTheme="minorHAnsi" w:eastAsia="Batang" w:hAnsiTheme="minorHAnsi" w:cs="Calibri"/>
          <w:lang w:eastAsia="ko-KR"/>
        </w:rPr>
        <w:t xml:space="preserve"> si è impegnata ad assumere, con contratto a tempo determinato della durata di 6 mesi, almeno il 70% degli allievi che avranno terminato con esito positivo il percorso</w:t>
      </w:r>
      <w:r w:rsidR="003B0953" w:rsidRPr="009913F4">
        <w:rPr>
          <w:rFonts w:asciiTheme="minorHAnsi" w:eastAsia="Batang" w:hAnsiTheme="minorHAnsi" w:cs="Calibri"/>
          <w:lang w:eastAsia="ko-KR"/>
        </w:rPr>
        <w:t xml:space="preserve"> formativo</w:t>
      </w:r>
      <w:r w:rsidRPr="009913F4">
        <w:rPr>
          <w:rFonts w:asciiTheme="minorHAnsi" w:eastAsia="Batang" w:hAnsiTheme="minorHAnsi" w:cs="Calibri"/>
          <w:lang w:eastAsia="ko-KR"/>
        </w:rPr>
        <w:t>.</w:t>
      </w:r>
    </w:p>
    <w:p w14:paraId="25AFE5CF" w14:textId="77777777" w:rsidR="00197326" w:rsidRPr="009913F4" w:rsidRDefault="00197326" w:rsidP="00246268">
      <w:pPr>
        <w:rPr>
          <w:rFonts w:asciiTheme="minorHAnsi" w:eastAsia="Batang" w:hAnsiTheme="minorHAnsi" w:cs="Calibri"/>
          <w:lang w:eastAsia="ko-KR"/>
        </w:rPr>
      </w:pPr>
    </w:p>
    <w:p w14:paraId="0E688C50" w14:textId="6AA9B50A" w:rsidR="00197326" w:rsidRDefault="003B0953" w:rsidP="00246268">
      <w:pPr>
        <w:rPr>
          <w:rFonts w:asciiTheme="minorHAnsi" w:eastAsia="Batang" w:hAnsiTheme="minorHAnsi" w:cs="Calibri"/>
          <w:lang w:eastAsia="ko-KR"/>
        </w:rPr>
      </w:pPr>
      <w:r w:rsidRPr="009913F4">
        <w:rPr>
          <w:rFonts w:asciiTheme="minorHAnsi" w:eastAsia="Batang" w:hAnsiTheme="minorHAnsi" w:cs="Calibri"/>
          <w:lang w:eastAsia="ko-KR"/>
        </w:rPr>
        <w:t xml:space="preserve">Il </w:t>
      </w:r>
      <w:r w:rsidR="006D5F5D">
        <w:rPr>
          <w:rFonts w:asciiTheme="minorHAnsi" w:eastAsia="Batang" w:hAnsiTheme="minorHAnsi" w:cs="Calibri"/>
          <w:lang w:eastAsia="ko-KR"/>
        </w:rPr>
        <w:t>progetto</w:t>
      </w:r>
      <w:r w:rsidR="009913F4" w:rsidRPr="009913F4">
        <w:rPr>
          <w:rFonts w:asciiTheme="minorHAnsi" w:eastAsia="Batang" w:hAnsiTheme="minorHAnsi" w:cs="Calibri"/>
          <w:lang w:eastAsia="ko-KR"/>
        </w:rPr>
        <w:t xml:space="preserve"> è riservato a</w:t>
      </w:r>
      <w:r w:rsidR="00767B32" w:rsidRPr="009913F4">
        <w:rPr>
          <w:rFonts w:asciiTheme="minorHAnsi" w:eastAsia="Batang" w:hAnsiTheme="minorHAnsi" w:cs="Calibri"/>
          <w:lang w:eastAsia="ko-KR"/>
        </w:rPr>
        <w:t xml:space="preserve"> 22</w:t>
      </w:r>
      <w:r w:rsidR="009913F4" w:rsidRPr="009913F4">
        <w:rPr>
          <w:rFonts w:asciiTheme="minorHAnsi" w:eastAsia="Batang" w:hAnsiTheme="minorHAnsi" w:cs="Calibri"/>
          <w:lang w:eastAsia="ko-KR"/>
        </w:rPr>
        <w:t xml:space="preserve"> persone maggiorenni, disoccupate o in stato di non occupazione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, </w:t>
      </w:r>
      <w:r w:rsidR="009913F4" w:rsidRPr="009913F4">
        <w:rPr>
          <w:rFonts w:asciiTheme="minorHAnsi" w:eastAsia="Batang" w:hAnsiTheme="minorHAnsi" w:cs="Calibri"/>
          <w:lang w:eastAsia="ko-KR"/>
        </w:rPr>
        <w:t>cittadini comunitari ed extracomunitari con permesso di soggiorno illimitato in possesso di</w:t>
      </w:r>
      <w:r w:rsidR="000F11CC" w:rsidRPr="009913F4">
        <w:rPr>
          <w:rFonts w:asciiTheme="minorHAnsi" w:eastAsia="Batang" w:hAnsiTheme="minorHAnsi" w:cs="Calibri"/>
          <w:lang w:eastAsia="ko-KR"/>
        </w:rPr>
        <w:t xml:space="preserve"> un diploma quinquennale di scuola secondaria sup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eriore e </w:t>
      </w:r>
      <w:r w:rsidR="009913F4" w:rsidRPr="009913F4">
        <w:rPr>
          <w:rFonts w:asciiTheme="minorHAnsi" w:eastAsia="Batang" w:hAnsiTheme="minorHAnsi" w:cs="Calibri"/>
          <w:lang w:eastAsia="ko-KR"/>
        </w:rPr>
        <w:t>di una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 buona conoscen</w:t>
      </w:r>
      <w:r w:rsidR="000F11CC" w:rsidRPr="009913F4">
        <w:rPr>
          <w:rFonts w:asciiTheme="minorHAnsi" w:eastAsia="Batang" w:hAnsiTheme="minorHAnsi" w:cs="Calibri"/>
          <w:lang w:eastAsia="ko-KR"/>
        </w:rPr>
        <w:t>za della lingua inglese.</w:t>
      </w:r>
      <w:r w:rsidR="008572F9" w:rsidRPr="009913F4">
        <w:rPr>
          <w:rFonts w:asciiTheme="minorHAnsi" w:eastAsia="Batang" w:hAnsiTheme="minorHAnsi" w:cs="Calibri"/>
          <w:lang w:eastAsia="ko-KR"/>
        </w:rPr>
        <w:t xml:space="preserve"> </w:t>
      </w:r>
    </w:p>
    <w:p w14:paraId="1437B2F1" w14:textId="77777777" w:rsidR="00197326" w:rsidRDefault="00197326" w:rsidP="00246268">
      <w:pPr>
        <w:rPr>
          <w:rFonts w:asciiTheme="minorHAnsi" w:eastAsia="Batang" w:hAnsiTheme="minorHAnsi" w:cs="Calibri"/>
          <w:lang w:eastAsia="ko-KR"/>
        </w:rPr>
      </w:pPr>
    </w:p>
    <w:p w14:paraId="60E38F1B" w14:textId="0733CA60" w:rsidR="008572F9" w:rsidRDefault="008572F9" w:rsidP="00246268">
      <w:pPr>
        <w:rPr>
          <w:rFonts w:asciiTheme="minorHAnsi" w:eastAsia="Batang" w:hAnsiTheme="minorHAnsi" w:cs="Calibri"/>
          <w:lang w:eastAsia="ko-KR"/>
        </w:rPr>
      </w:pPr>
      <w:r w:rsidRPr="009913F4">
        <w:rPr>
          <w:rFonts w:asciiTheme="minorHAnsi" w:eastAsia="Batang" w:hAnsiTheme="minorHAnsi" w:cs="Calibri"/>
          <w:lang w:eastAsia="ko-KR"/>
        </w:rPr>
        <w:t>Le lezioni si</w:t>
      </w:r>
      <w:r w:rsidR="006148A5" w:rsidRPr="009913F4">
        <w:rPr>
          <w:rFonts w:asciiTheme="minorHAnsi" w:eastAsia="Batang" w:hAnsiTheme="minorHAnsi" w:cs="Calibri"/>
          <w:lang w:eastAsia="ko-KR"/>
        </w:rPr>
        <w:t xml:space="preserve"> </w:t>
      </w:r>
      <w:r w:rsidRPr="009913F4">
        <w:rPr>
          <w:rFonts w:asciiTheme="minorHAnsi" w:eastAsia="Batang" w:hAnsiTheme="minorHAnsi" w:cs="Calibri"/>
          <w:lang w:eastAsia="ko-KR"/>
        </w:rPr>
        <w:t>s</w:t>
      </w:r>
      <w:r w:rsidR="003B0953" w:rsidRPr="009913F4">
        <w:rPr>
          <w:rFonts w:asciiTheme="minorHAnsi" w:eastAsia="Batang" w:hAnsiTheme="minorHAnsi" w:cs="Calibri"/>
          <w:lang w:eastAsia="ko-KR"/>
        </w:rPr>
        <w:t>volg</w:t>
      </w:r>
      <w:r w:rsidR="00107EB8" w:rsidRPr="009913F4">
        <w:rPr>
          <w:rFonts w:asciiTheme="minorHAnsi" w:eastAsia="Batang" w:hAnsiTheme="minorHAnsi" w:cs="Calibri"/>
          <w:lang w:eastAsia="ko-KR"/>
        </w:rPr>
        <w:t xml:space="preserve">eranno a Lavagna, presso </w:t>
      </w:r>
      <w:r w:rsidR="003B0953" w:rsidRPr="009913F4">
        <w:rPr>
          <w:rFonts w:asciiTheme="minorHAnsi" w:eastAsia="Batang" w:hAnsiTheme="minorHAnsi" w:cs="Calibri"/>
          <w:lang w:eastAsia="ko-KR"/>
        </w:rPr>
        <w:t>Villa Spinola Grimaldi e avranno una durata complessiva di 240 ore</w:t>
      </w:r>
      <w:r w:rsidRPr="009913F4">
        <w:rPr>
          <w:rFonts w:asciiTheme="minorHAnsi" w:eastAsia="Batang" w:hAnsiTheme="minorHAnsi" w:cs="Calibri"/>
          <w:lang w:eastAsia="ko-KR"/>
        </w:rPr>
        <w:t xml:space="preserve"> </w:t>
      </w:r>
      <w:r w:rsidR="009913F4" w:rsidRPr="009913F4">
        <w:rPr>
          <w:rFonts w:asciiTheme="minorHAnsi" w:eastAsia="Batang" w:hAnsiTheme="minorHAnsi" w:cs="Calibri"/>
          <w:lang w:eastAsia="ko-KR"/>
        </w:rPr>
        <w:t xml:space="preserve">di cui 24 ore di stage a bordo. La frequenza è obbligatoria. L'accesso al corso è subordinato al superamento delle prove di selezione </w:t>
      </w:r>
      <w:r w:rsidR="00197326">
        <w:rPr>
          <w:rFonts w:asciiTheme="minorHAnsi" w:eastAsia="Batang" w:hAnsiTheme="minorHAnsi" w:cs="Calibri"/>
          <w:lang w:eastAsia="ko-KR"/>
        </w:rPr>
        <w:t>.</w:t>
      </w:r>
    </w:p>
    <w:p w14:paraId="68E769F6" w14:textId="77777777" w:rsidR="00197326" w:rsidRPr="006D5F5D" w:rsidRDefault="00197326" w:rsidP="00246268">
      <w:pPr>
        <w:rPr>
          <w:rFonts w:asciiTheme="minorHAnsi" w:eastAsia="Batang" w:hAnsiTheme="minorHAnsi" w:cs="Calibri"/>
          <w:b/>
          <w:lang w:eastAsia="ko-KR"/>
        </w:rPr>
      </w:pPr>
    </w:p>
    <w:p w14:paraId="56A5518A" w14:textId="29AABE6E" w:rsidR="00951D86" w:rsidRDefault="003B0953" w:rsidP="00951D86">
      <w:pPr>
        <w:rPr>
          <w:rFonts w:asciiTheme="minorHAnsi" w:eastAsia="Batang" w:hAnsiTheme="minorHAnsi" w:cs="Calibri"/>
          <w:lang w:eastAsia="ko-KR"/>
        </w:rPr>
      </w:pPr>
      <w:r w:rsidRPr="006D5F5D">
        <w:rPr>
          <w:rFonts w:asciiTheme="minorHAnsi" w:eastAsia="Batang" w:hAnsiTheme="minorHAnsi" w:cs="Calibri"/>
          <w:b/>
          <w:lang w:eastAsia="ko-KR"/>
        </w:rPr>
        <w:t>Gli interessati dovranno presentare domanda di iscrizione entro la data di scadenza del bando - 18 giugno 2018</w:t>
      </w:r>
      <w:r w:rsidR="009913F4" w:rsidRPr="006D5F5D">
        <w:rPr>
          <w:rFonts w:asciiTheme="minorHAnsi" w:eastAsia="Batang" w:hAnsiTheme="minorHAnsi" w:cs="Calibri"/>
          <w:b/>
          <w:lang w:eastAsia="ko-KR"/>
        </w:rPr>
        <w:t xml:space="preserve">, reperibile sul sito </w:t>
      </w:r>
      <w:hyperlink r:id="rId8" w:history="1">
        <w:r w:rsidR="009913F4" w:rsidRPr="006D5F5D">
          <w:rPr>
            <w:rFonts w:asciiTheme="minorHAnsi" w:eastAsia="Batang" w:hAnsiTheme="minorHAnsi" w:cs="Calibri"/>
            <w:b/>
            <w:lang w:eastAsia="ko-KR"/>
          </w:rPr>
          <w:t>www.accademiamarinamercantile.it</w:t>
        </w:r>
      </w:hyperlink>
    </w:p>
    <w:p w14:paraId="16583F55" w14:textId="77777777" w:rsidR="00197326" w:rsidRPr="009913F4" w:rsidRDefault="00197326" w:rsidP="00951D86">
      <w:pPr>
        <w:rPr>
          <w:rFonts w:asciiTheme="minorHAnsi" w:eastAsia="Batang" w:hAnsiTheme="minorHAnsi" w:cs="Calibri"/>
          <w:lang w:eastAsia="ko-KR"/>
        </w:rPr>
      </w:pPr>
    </w:p>
    <w:p w14:paraId="7067EFCB" w14:textId="50E90357" w:rsidR="009913F4" w:rsidRPr="009913F4" w:rsidRDefault="009913F4" w:rsidP="009913F4">
      <w:pPr>
        <w:rPr>
          <w:rFonts w:asciiTheme="minorHAnsi" w:eastAsia="Batang" w:hAnsiTheme="minorHAnsi" w:cs="Calibri"/>
          <w:lang w:eastAsia="ko-KR"/>
        </w:rPr>
      </w:pPr>
      <w:r w:rsidRPr="009913F4">
        <w:rPr>
          <w:rFonts w:asciiTheme="minorHAnsi" w:eastAsia="Batang" w:hAnsiTheme="minorHAnsi" w:cs="Calibri"/>
          <w:lang w:eastAsia="ko-KR"/>
        </w:rPr>
        <w:t>Per informazioni:</w:t>
      </w:r>
      <w:r w:rsidR="00951D86" w:rsidRPr="009913F4">
        <w:rPr>
          <w:rFonts w:asciiTheme="minorHAnsi" w:eastAsia="Batang" w:hAnsiTheme="minorHAnsi" w:cs="Calibri"/>
          <w:lang w:eastAsia="ko-KR"/>
        </w:rPr>
        <w:t xml:space="preserve"> FONDAZIONE ACCADEMIA ITALIANA DELLA MARINA MERCANTILE – Villa Spinola Grimaldi, in via Aurelia 272, 16033 Lavagna (Genova), Tel. 0185.394082 - Orario dalle 9 alle 12,30 e dalle 14,30 alle 17 dal lunedì al venerdì </w:t>
      </w:r>
    </w:p>
    <w:p w14:paraId="74D213B4" w14:textId="77777777" w:rsidR="00EE1061" w:rsidRPr="009913F4" w:rsidRDefault="00EE1061">
      <w:pPr>
        <w:rPr>
          <w:rFonts w:asciiTheme="minorHAnsi" w:eastAsia="Batang" w:hAnsiTheme="minorHAnsi" w:cs="Calibri"/>
          <w:lang w:eastAsia="ko-KR"/>
        </w:rPr>
      </w:pPr>
    </w:p>
    <w:sectPr w:rsidR="00EE1061" w:rsidRPr="009913F4" w:rsidSect="00EE10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68"/>
    <w:rsid w:val="000F11CC"/>
    <w:rsid w:val="00107EB8"/>
    <w:rsid w:val="00121C6E"/>
    <w:rsid w:val="00197326"/>
    <w:rsid w:val="00246268"/>
    <w:rsid w:val="003B0953"/>
    <w:rsid w:val="005A30B9"/>
    <w:rsid w:val="005D7FF1"/>
    <w:rsid w:val="006148A5"/>
    <w:rsid w:val="00650EFD"/>
    <w:rsid w:val="006D5F5D"/>
    <w:rsid w:val="00767B32"/>
    <w:rsid w:val="008572F9"/>
    <w:rsid w:val="00951D86"/>
    <w:rsid w:val="009913F4"/>
    <w:rsid w:val="00E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2C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268"/>
    <w:rPr>
      <w:rFonts w:ascii="Cambria" w:eastAsia="MS Mincho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913F4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913F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F5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F5D"/>
    <w:rPr>
      <w:rFonts w:ascii="Lucida Grande" w:eastAsia="MS Mincho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268"/>
    <w:rPr>
      <w:rFonts w:ascii="Cambria" w:eastAsia="MS Mincho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913F4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913F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F5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F5D"/>
    <w:rPr>
      <w:rFonts w:ascii="Lucida Grande" w:eastAsia="MS Mincho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accademiamarinamercantil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</dc:creator>
  <cp:keywords/>
  <dc:description/>
  <cp:lastModifiedBy>Bettina</cp:lastModifiedBy>
  <cp:revision>3</cp:revision>
  <dcterms:created xsi:type="dcterms:W3CDTF">2018-05-24T16:01:00Z</dcterms:created>
  <dcterms:modified xsi:type="dcterms:W3CDTF">2018-05-29T07:53:00Z</dcterms:modified>
</cp:coreProperties>
</file>